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57FC2" w14:textId="77777777" w:rsidR="007E4292" w:rsidRDefault="007E4292">
      <w:pPr>
        <w:ind w:firstLine="709"/>
        <w:rPr>
          <w:rFonts w:ascii="Arial" w:hAnsi="Arial" w:cs="Arial"/>
          <w:b/>
          <w:sz w:val="20"/>
          <w:szCs w:val="20"/>
        </w:rPr>
      </w:pPr>
    </w:p>
    <w:p w14:paraId="4B630DF7" w14:textId="77777777" w:rsidR="007E4292" w:rsidRDefault="009C20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64" w:dyaOrig="1886" w14:anchorId="7063AC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8.3pt;height:94.3pt;mso-width-percent:0;mso-height-percent:0;mso-width-percent:0;mso-height-percent:0" o:ole="">
            <v:imagedata r:id="rId7" o:title=""/>
          </v:shape>
          <o:OLEObject Type="Embed" ProgID="CorelDraw.Graphic.18" ShapeID="_x0000_i1025" DrawAspect="Content" ObjectID="_1808992153" r:id="rId8"/>
        </w:object>
      </w:r>
      <w:r w:rsidR="00000000">
        <w:rPr>
          <w:rStyle w:val="a8"/>
          <w:rFonts w:ascii="Gogh" w:hAnsi="Gogh"/>
          <w:sz w:val="11"/>
          <w:szCs w:val="11"/>
        </w:rPr>
        <w:t xml:space="preserve"> </w:t>
      </w:r>
    </w:p>
    <w:p w14:paraId="321BAA6D" w14:textId="77777777" w:rsidR="007E4292" w:rsidRDefault="00000000">
      <w:pPr>
        <w:pStyle w:val="a7"/>
        <w:spacing w:line="360" w:lineRule="auto"/>
        <w:jc w:val="center"/>
        <w:rPr>
          <w:rFonts w:asciiTheme="majorHAnsi" w:hAnsiTheme="majorHAnsi"/>
          <w:b/>
          <w:bCs/>
          <w:color w:val="000000"/>
        </w:rPr>
      </w:pPr>
      <w:hyperlink r:id="rId9" w:history="1">
        <w:r>
          <w:rPr>
            <w:rStyle w:val="a6"/>
            <w:rFonts w:asciiTheme="majorHAnsi" w:hAnsiTheme="majorHAnsi"/>
            <w:b/>
            <w:bCs/>
            <w:color w:val="000000"/>
          </w:rPr>
          <w:t>ПОЛОЖЕНИЕ </w:t>
        </w:r>
      </w:hyperlink>
    </w:p>
    <w:p w14:paraId="6A65EE70" w14:textId="6BDDC4DE" w:rsidR="007E4292" w:rsidRDefault="00000000">
      <w:pPr>
        <w:pStyle w:val="a7"/>
        <w:spacing w:line="360" w:lineRule="auto"/>
        <w:jc w:val="center"/>
        <w:rPr>
          <w:rFonts w:asciiTheme="majorHAnsi" w:hAnsiTheme="majorHAnsi"/>
          <w:b/>
          <w:bCs/>
          <w:color w:val="000000"/>
        </w:rPr>
      </w:pPr>
      <w:hyperlink r:id="rId10" w:history="1">
        <w:r w:rsidRPr="00F75D63">
          <w:rPr>
            <w:rStyle w:val="a6"/>
            <w:rFonts w:asciiTheme="majorHAnsi" w:hAnsiTheme="majorHAnsi"/>
            <w:b/>
            <w:bCs/>
            <w:color w:val="000000"/>
          </w:rPr>
          <w:t xml:space="preserve"> </w:t>
        </w:r>
        <w:r>
          <w:rPr>
            <w:rStyle w:val="a6"/>
            <w:rFonts w:asciiTheme="majorHAnsi" w:hAnsiTheme="majorHAnsi"/>
            <w:b/>
            <w:bCs/>
            <w:color w:val="000000"/>
          </w:rPr>
          <w:t>Международный фестиваль-конкурс детского, юношеского</w:t>
        </w:r>
      </w:hyperlink>
    </w:p>
    <w:p w14:paraId="63792C88" w14:textId="77777777" w:rsidR="007E4292" w:rsidRDefault="00000000">
      <w:pPr>
        <w:pStyle w:val="a7"/>
        <w:spacing w:line="360" w:lineRule="auto"/>
        <w:jc w:val="center"/>
        <w:rPr>
          <w:rFonts w:asciiTheme="majorHAnsi" w:hAnsiTheme="majorHAnsi"/>
          <w:b/>
          <w:bCs/>
          <w:color w:val="000000"/>
        </w:rPr>
      </w:pPr>
      <w:r>
        <w:rPr>
          <w:rStyle w:val="a8"/>
          <w:rFonts w:asciiTheme="majorHAnsi" w:hAnsiTheme="majorHAnsi"/>
          <w:color w:val="000000"/>
        </w:rPr>
        <w:t> </w:t>
      </w:r>
      <w:hyperlink r:id="rId11" w:history="1">
        <w:r>
          <w:rPr>
            <w:rStyle w:val="a6"/>
            <w:rFonts w:asciiTheme="majorHAnsi" w:hAnsiTheme="majorHAnsi"/>
            <w:b/>
            <w:bCs/>
            <w:color w:val="000000"/>
          </w:rPr>
          <w:t xml:space="preserve">и взрослого творчества «НА ТВОРЧЕСКОЙ </w:t>
        </w:r>
        <w:proofErr w:type="gramStart"/>
        <w:r>
          <w:rPr>
            <w:rStyle w:val="a6"/>
            <w:rFonts w:asciiTheme="majorHAnsi" w:hAnsiTheme="majorHAnsi"/>
            <w:b/>
            <w:bCs/>
            <w:color w:val="000000"/>
          </w:rPr>
          <w:t xml:space="preserve">ВОЛНЕ»  </w:t>
        </w:r>
        <w:proofErr w:type="spellStart"/>
        <w:r>
          <w:rPr>
            <w:rStyle w:val="a6"/>
            <w:rFonts w:asciiTheme="majorHAnsi" w:hAnsiTheme="majorHAnsi"/>
            <w:b/>
            <w:bCs/>
            <w:color w:val="000000"/>
          </w:rPr>
          <w:t>г.Сочи</w:t>
        </w:r>
        <w:proofErr w:type="spellEnd"/>
        <w:proofErr w:type="gramEnd"/>
        <w:r>
          <w:rPr>
            <w:rStyle w:val="a6"/>
            <w:rFonts w:asciiTheme="majorHAnsi" w:hAnsiTheme="majorHAnsi"/>
            <w:b/>
            <w:bCs/>
            <w:color w:val="000000"/>
          </w:rPr>
          <w:t> </w:t>
        </w:r>
      </w:hyperlink>
    </w:p>
    <w:p w14:paraId="46C419D2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1.Организатор - Творческое Объединение "Шаг вперёд", ООО "Континент тур"</w:t>
      </w:r>
    </w:p>
    <w:p w14:paraId="6C1F75E3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При поддержке Министерства культуры Российской Федерации</w:t>
      </w:r>
    </w:p>
    <w:p w14:paraId="0DFA7530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При информационной поддержке управления культуры администрации г. Сочи.          </w:t>
      </w:r>
    </w:p>
    <w:p w14:paraId="5C6E5F51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2. Задачи фестиваля-конкурса.</w:t>
      </w:r>
    </w:p>
    <w:p w14:paraId="114B9F10" w14:textId="77777777" w:rsidR="007E429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Привлечения талантливых детей и молодёжи.</w:t>
      </w:r>
    </w:p>
    <w:p w14:paraId="1D21ED39" w14:textId="77777777" w:rsidR="007E429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Содействие реализации творческих способностей и гармоничного развития личности.</w:t>
      </w:r>
    </w:p>
    <w:p w14:paraId="39967754" w14:textId="77777777" w:rsidR="007E429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Расширение культурного межнационального сотрудничества.</w:t>
      </w:r>
    </w:p>
    <w:p w14:paraId="5C6CA044" w14:textId="77777777" w:rsidR="007E429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4E4D26DF" w14:textId="77777777" w:rsidR="007E429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00D90E82" w14:textId="77777777" w:rsidR="007E4292" w:rsidRDefault="0000000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Повышение исполнительского мастерства и сценической культуры участников фестиваля-конкурса.</w:t>
      </w:r>
    </w:p>
    <w:p w14:paraId="220E4E5F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3. Основные условия фестиваля-конкурса:</w:t>
      </w:r>
    </w:p>
    <w:p w14:paraId="19E14E62" w14:textId="77777777" w:rsidR="007E4292" w:rsidRDefault="0000000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7388C999" w14:textId="77777777" w:rsidR="007E4292" w:rsidRDefault="0000000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Заявку установленного образца необходимо прислать на электронный адрес: </w:t>
      </w:r>
      <w:r>
        <w:rPr>
          <w:rStyle w:val="a8"/>
          <w:rFonts w:asciiTheme="majorHAnsi" w:hAnsiTheme="majorHAnsi"/>
          <w:color w:val="000000"/>
          <w:sz w:val="24"/>
          <w:szCs w:val="24"/>
        </w:rPr>
        <w:t>info@festivalru.ru</w:t>
      </w:r>
      <w:r>
        <w:rPr>
          <w:rFonts w:asciiTheme="majorHAnsi" w:hAnsiTheme="majorHAnsi"/>
          <w:color w:val="000000"/>
          <w:sz w:val="24"/>
          <w:szCs w:val="24"/>
        </w:rPr>
        <w:t>, либо отправить с сайта </w:t>
      </w:r>
      <w:r>
        <w:rPr>
          <w:rStyle w:val="a8"/>
          <w:rFonts w:asciiTheme="majorHAnsi" w:hAnsiTheme="majorHAnsi"/>
          <w:color w:val="000000"/>
          <w:sz w:val="24"/>
          <w:szCs w:val="24"/>
        </w:rPr>
        <w:t>www.festivalru.ru.</w:t>
      </w:r>
      <w:r>
        <w:rPr>
          <w:rFonts w:asciiTheme="majorHAnsi" w:hAnsiTheme="majorHAnsi"/>
          <w:color w:val="000000"/>
          <w:sz w:val="24"/>
          <w:szCs w:val="24"/>
        </w:rPr>
        <w:t> Оргкомитет имеет право прекратить прием заявок до установленного срока, если лимит участников номинации исчерпан.</w:t>
      </w:r>
    </w:p>
    <w:p w14:paraId="61AAD96B" w14:textId="77777777" w:rsidR="007E4292" w:rsidRDefault="0000000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Размещение, трансфер и экскурсионная программа осуществляется официальными партнерами Творческого объединения "ШАГ ВПЕРЁД ".</w:t>
      </w:r>
    </w:p>
    <w:p w14:paraId="7263D66E" w14:textId="77777777" w:rsidR="007E4292" w:rsidRDefault="0000000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lastRenderedPageBreak/>
        <w:t>Допускается участие в дополнительной номинации см. финансовые условия.</w:t>
      </w:r>
    </w:p>
    <w:p w14:paraId="7B261DC3" w14:textId="77777777" w:rsidR="007E4292" w:rsidRDefault="0000000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письменное уведомление арт-менеджеру фестиваля-конкурса по адресу </w:t>
      </w:r>
      <w:r>
        <w:rPr>
          <w:rStyle w:val="a8"/>
          <w:rFonts w:asciiTheme="majorHAnsi" w:hAnsiTheme="majorHAnsi"/>
          <w:color w:val="000000"/>
          <w:sz w:val="24"/>
          <w:szCs w:val="24"/>
        </w:rPr>
        <w:t>info@festivalru.ru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14:paraId="0050BFF3" w14:textId="77777777" w:rsidR="007E4292" w:rsidRDefault="0000000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Фонограммы (минусы) конкурсного выступления следует отправить арт-менеджеру фестиваля-конкурса по электронной почте </w:t>
      </w:r>
      <w:r>
        <w:rPr>
          <w:rStyle w:val="a8"/>
          <w:rFonts w:asciiTheme="majorHAnsi" w:hAnsiTheme="majorHAnsi"/>
          <w:color w:val="000000"/>
          <w:sz w:val="24"/>
          <w:szCs w:val="24"/>
        </w:rPr>
        <w:t>info@festivalru.ru</w:t>
      </w:r>
      <w:r>
        <w:rPr>
          <w:rFonts w:asciiTheme="majorHAnsi" w:hAnsiTheme="majorHAnsi"/>
          <w:color w:val="000000"/>
          <w:sz w:val="24"/>
          <w:szCs w:val="24"/>
        </w:rPr>
        <w:t xml:space="preserve"> (не позднее чем за 10 дней до начала фестиваля-конкурса), а также привезти их с собой на </w:t>
      </w:r>
      <w:proofErr w:type="spellStart"/>
      <w:r>
        <w:rPr>
          <w:rFonts w:asciiTheme="majorHAnsi" w:hAnsiTheme="majorHAnsi"/>
          <w:color w:val="000000"/>
          <w:sz w:val="24"/>
          <w:szCs w:val="24"/>
        </w:rPr>
        <w:t>флеш</w:t>
      </w:r>
      <w:proofErr w:type="spellEnd"/>
      <w:r>
        <w:rPr>
          <w:rFonts w:asciiTheme="majorHAnsi" w:hAnsiTheme="majorHAnsi"/>
          <w:color w:val="000000"/>
          <w:sz w:val="24"/>
          <w:szCs w:val="24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</w:p>
    <w:p w14:paraId="34E0755D" w14:textId="77777777" w:rsidR="007E4292" w:rsidRDefault="0000000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22035172" w14:textId="77777777" w:rsidR="007E4292" w:rsidRDefault="0000000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Порядок конкурсных выступлений определяется Оргкомитетом.</w:t>
      </w:r>
    </w:p>
    <w:p w14:paraId="74585069" w14:textId="77777777" w:rsidR="007E4292" w:rsidRDefault="00000000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Не допускается выступление вокалистов под фонограмму «плюс».</w:t>
      </w:r>
    </w:p>
    <w:p w14:paraId="7B11CFB7" w14:textId="77777777" w:rsidR="007E4292" w:rsidRDefault="00000000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Не допускается голосовое или инструментальное (караоке) дублирование основных партий для солистов, прописанный бэк – вокал для ансамблей.</w:t>
      </w:r>
    </w:p>
    <w:p w14:paraId="755A9E2E" w14:textId="77777777" w:rsidR="007E4292" w:rsidRDefault="00000000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307350E9" w14:textId="77777777" w:rsidR="007E4292" w:rsidRDefault="00000000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52F3BA68" w14:textId="77777777" w:rsidR="007E4292" w:rsidRDefault="00000000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</w:t>
      </w:r>
      <w:r>
        <w:rPr>
          <w:rStyle w:val="a8"/>
          <w:rFonts w:asciiTheme="majorHAnsi" w:hAnsiTheme="majorHAnsi"/>
          <w:color w:val="000000"/>
          <w:sz w:val="24"/>
          <w:szCs w:val="24"/>
        </w:rPr>
        <w:t>info@festivalru.ru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14:paraId="6B4317B9" w14:textId="77777777" w:rsidR="007E4292" w:rsidRDefault="00000000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07F1FC49" w14:textId="77777777" w:rsidR="007E4292" w:rsidRDefault="00000000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lastRenderedPageBreak/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69683B88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4. Номинации, возрастная категория.</w:t>
      </w:r>
    </w:p>
    <w:p w14:paraId="5EC0C764" w14:textId="77777777" w:rsidR="007E4292" w:rsidRDefault="00000000">
      <w:pPr>
        <w:pStyle w:val="a7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Вокальное исполнительство. </w:t>
      </w:r>
      <w:r>
        <w:rPr>
          <w:rFonts w:asciiTheme="majorHAnsi" w:hAnsiTheme="majorHAnsi"/>
          <w:color w:val="000000"/>
        </w:rPr>
        <w:t>Оценивается по одному или двум произведениям продолжительностью не более 3,5 минут каждое.</w:t>
      </w:r>
    </w:p>
    <w:p w14:paraId="24AE3241" w14:textId="77777777" w:rsidR="007E4292" w:rsidRDefault="00000000">
      <w:pPr>
        <w:pStyle w:val="a7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Номинации - соло, дуэт, ансамбль, хор.</w:t>
      </w:r>
    </w:p>
    <w:p w14:paraId="49CAA2CE" w14:textId="77777777" w:rsidR="007E4292" w:rsidRDefault="00000000">
      <w:pPr>
        <w:pStyle w:val="a7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 </w:t>
      </w:r>
      <w:proofErr w:type="gramStart"/>
      <w:r>
        <w:rPr>
          <w:rFonts w:asciiTheme="majorHAnsi" w:hAnsiTheme="majorHAnsi"/>
          <w:color w:val="000000"/>
        </w:rPr>
        <w:t>5-7</w:t>
      </w:r>
      <w:proofErr w:type="gramEnd"/>
      <w:r>
        <w:rPr>
          <w:rFonts w:asciiTheme="majorHAnsi" w:hAnsiTheme="majorHAnsi"/>
          <w:color w:val="000000"/>
        </w:rPr>
        <w:t xml:space="preserve"> лет, 8-9 лет; 10-12 лет; 13-15 лет; 16-18 лет; 19-25 лет; 26-40 лет; старше 40 лет; смешанная.</w:t>
      </w:r>
    </w:p>
    <w:p w14:paraId="7DD4A5B4" w14:textId="77777777" w:rsidR="007E4292" w:rsidRDefault="0000000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Народный вокал.</w:t>
      </w:r>
    </w:p>
    <w:p w14:paraId="61E5E7AB" w14:textId="77777777" w:rsidR="007E4292" w:rsidRDefault="0000000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Академический вокал.</w:t>
      </w:r>
    </w:p>
    <w:p w14:paraId="4BF57FEF" w14:textId="77777777" w:rsidR="007E4292" w:rsidRDefault="0000000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Эстрадный вокал.</w:t>
      </w:r>
    </w:p>
    <w:p w14:paraId="2439D47C" w14:textId="77777777" w:rsidR="007E4292" w:rsidRDefault="00000000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Джазовый вокал.</w:t>
      </w:r>
    </w:p>
    <w:p w14:paraId="599958A9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 xml:space="preserve">Инструментальный жанр (все инструменты) </w:t>
      </w:r>
      <w:r>
        <w:rPr>
          <w:rFonts w:asciiTheme="majorHAnsi" w:hAnsiTheme="majorHAnsi"/>
          <w:color w:val="000000"/>
        </w:rPr>
        <w:t>оценивается по одному или двум конкурсным номерам продолжительностью не более 3,5 минут каждый.</w:t>
      </w:r>
    </w:p>
    <w:p w14:paraId="6AEB2D66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Возрастная группа: до 8 лет; </w:t>
      </w:r>
      <w:proofErr w:type="gramStart"/>
      <w:r>
        <w:rPr>
          <w:rFonts w:asciiTheme="majorHAnsi" w:hAnsiTheme="majorHAnsi"/>
          <w:color w:val="000000"/>
        </w:rPr>
        <w:t>9-12</w:t>
      </w:r>
      <w:proofErr w:type="gramEnd"/>
      <w:r>
        <w:rPr>
          <w:rFonts w:asciiTheme="majorHAnsi" w:hAnsiTheme="majorHAnsi"/>
          <w:color w:val="000000"/>
        </w:rPr>
        <w:t xml:space="preserve"> лет; 13-15 лет; 16-18 лет; 19-25 лет; от 25 лет и старше; смешанная.</w:t>
      </w:r>
    </w:p>
    <w:p w14:paraId="5B39925F" w14:textId="77777777" w:rsidR="007E4292" w:rsidRDefault="00000000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Классический.</w:t>
      </w:r>
    </w:p>
    <w:p w14:paraId="4AB12B24" w14:textId="77777777" w:rsidR="007E4292" w:rsidRDefault="00000000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Народный.</w:t>
      </w:r>
    </w:p>
    <w:p w14:paraId="09D0DBBF" w14:textId="77777777" w:rsidR="007E4292" w:rsidRDefault="00000000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Духовой.</w:t>
      </w:r>
    </w:p>
    <w:p w14:paraId="2C8AF5CB" w14:textId="77777777" w:rsidR="007E4292" w:rsidRDefault="00000000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Джазовый.</w:t>
      </w:r>
    </w:p>
    <w:p w14:paraId="6A044A8E" w14:textId="77777777" w:rsidR="007E4292" w:rsidRDefault="00000000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Эстрадный.</w:t>
      </w:r>
    </w:p>
    <w:p w14:paraId="41AD134F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Конкурс авторской песни и композиторов. </w:t>
      </w:r>
      <w:r>
        <w:rPr>
          <w:rFonts w:asciiTheme="majorHAnsi" w:hAnsiTheme="majorHAnsi"/>
          <w:color w:val="000000"/>
        </w:rPr>
        <w:t>Представляют 1 произведение не более 4-х минут.</w:t>
      </w:r>
    </w:p>
    <w:p w14:paraId="27CAA2DB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Возрастная группа: до 8 лет; </w:t>
      </w:r>
      <w:proofErr w:type="gramStart"/>
      <w:r>
        <w:rPr>
          <w:rFonts w:asciiTheme="majorHAnsi" w:hAnsiTheme="majorHAnsi"/>
          <w:color w:val="000000"/>
        </w:rPr>
        <w:t>9-12</w:t>
      </w:r>
      <w:proofErr w:type="gramEnd"/>
      <w:r>
        <w:rPr>
          <w:rFonts w:asciiTheme="majorHAnsi" w:hAnsiTheme="majorHAnsi"/>
          <w:color w:val="000000"/>
        </w:rPr>
        <w:t xml:space="preserve"> лет; 13-15 лет; 16-18 лет; 19-25 лет; от 25 лет и старше; смешанная.</w:t>
      </w:r>
    </w:p>
    <w:p w14:paraId="23D66747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Конкурс концертмейстеров. </w:t>
      </w:r>
      <w:r>
        <w:rPr>
          <w:rFonts w:asciiTheme="majorHAnsi" w:hAnsiTheme="majorHAnsi"/>
          <w:color w:val="000000"/>
        </w:rPr>
        <w:t>Представляют 1 произведение не более 4-х минут.</w:t>
      </w:r>
    </w:p>
    <w:p w14:paraId="7344DFB6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Возрастная группа: </w:t>
      </w:r>
      <w:proofErr w:type="gramStart"/>
      <w:r>
        <w:rPr>
          <w:rFonts w:asciiTheme="majorHAnsi" w:hAnsiTheme="majorHAnsi"/>
          <w:color w:val="000000"/>
        </w:rPr>
        <w:t>16-18</w:t>
      </w:r>
      <w:proofErr w:type="gramEnd"/>
      <w:r>
        <w:rPr>
          <w:rFonts w:asciiTheme="majorHAnsi" w:hAnsiTheme="majorHAnsi"/>
          <w:color w:val="000000"/>
        </w:rPr>
        <w:t xml:space="preserve"> лет; 19-25 лет; от 25 лет и старше; смешанная.</w:t>
      </w:r>
    </w:p>
    <w:p w14:paraId="34474FEA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Изобразительное искусство. </w:t>
      </w:r>
      <w:r>
        <w:rPr>
          <w:rFonts w:asciiTheme="majorHAnsi" w:hAnsiTheme="majorHAnsi"/>
          <w:color w:val="000000"/>
        </w:rPr>
        <w:t xml:space="preserve">Представляют </w:t>
      </w:r>
      <w:proofErr w:type="gramStart"/>
      <w:r>
        <w:rPr>
          <w:rFonts w:asciiTheme="majorHAnsi" w:hAnsiTheme="majorHAnsi"/>
          <w:color w:val="000000"/>
        </w:rPr>
        <w:t>до  работ</w:t>
      </w:r>
      <w:proofErr w:type="gramEnd"/>
      <w:r>
        <w:rPr>
          <w:rFonts w:asciiTheme="majorHAnsi" w:hAnsiTheme="majorHAnsi"/>
          <w:color w:val="000000"/>
        </w:rPr>
        <w:t xml:space="preserve"> от одного участника.</w:t>
      </w:r>
    </w:p>
    <w:p w14:paraId="2ED19528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Возраст: </w:t>
      </w:r>
      <w:proofErr w:type="gramStart"/>
      <w:r>
        <w:rPr>
          <w:rFonts w:asciiTheme="majorHAnsi" w:hAnsiTheme="majorHAnsi"/>
          <w:color w:val="000000"/>
        </w:rPr>
        <w:t>5-7</w:t>
      </w:r>
      <w:proofErr w:type="gramEnd"/>
      <w:r>
        <w:rPr>
          <w:rFonts w:asciiTheme="majorHAnsi" w:hAnsiTheme="majorHAnsi"/>
          <w:color w:val="000000"/>
        </w:rPr>
        <w:t xml:space="preserve"> лет, 8-9 лет; 10-12 лет; 13-15 лет; 16-18 лет; 19-25 лет; 26-40 лет; старше 40 лет.</w:t>
      </w:r>
    </w:p>
    <w:p w14:paraId="3953EE82" w14:textId="77777777" w:rsidR="007E4292" w:rsidRDefault="00000000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Живопись /масло, акварель, гуашь, пастель, смешанная техника.</w:t>
      </w:r>
    </w:p>
    <w:p w14:paraId="63F1B5EF" w14:textId="77777777" w:rsidR="007E4292" w:rsidRDefault="00000000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lastRenderedPageBreak/>
        <w:t xml:space="preserve">Графика/рисунок, художественные печатные изображения (гравюра, литография, монотипия и др.), плакат, карикатура и </w:t>
      </w:r>
      <w:proofErr w:type="gramStart"/>
      <w:r>
        <w:rPr>
          <w:rFonts w:asciiTheme="majorHAnsi" w:hAnsiTheme="majorHAnsi"/>
          <w:color w:val="000000"/>
          <w:sz w:val="24"/>
          <w:szCs w:val="24"/>
        </w:rPr>
        <w:t>т.п.</w:t>
      </w:r>
      <w:proofErr w:type="gramEnd"/>
    </w:p>
    <w:p w14:paraId="4ADD8151" w14:textId="77777777" w:rsidR="007E4292" w:rsidRDefault="00000000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Скульптура/резьба, высекание, лепка, отливка, ковка, чеканка.</w:t>
      </w:r>
    </w:p>
    <w:p w14:paraId="2EB6E50E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Декоративно-прикладное творчество и художественные ремесла. </w:t>
      </w:r>
      <w:r>
        <w:rPr>
          <w:rFonts w:asciiTheme="majorHAnsi" w:hAnsiTheme="majorHAnsi"/>
          <w:color w:val="000000"/>
        </w:rPr>
        <w:t>Представляют до 5 работ от одного участника. Возраст не ограничен.</w:t>
      </w:r>
    </w:p>
    <w:p w14:paraId="397E21C1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Декоративная роспись.</w:t>
      </w:r>
    </w:p>
    <w:p w14:paraId="36E1B085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Художественная вышивка.</w:t>
      </w:r>
    </w:p>
    <w:p w14:paraId="0B3DBC21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Гобелены, батик, плетения из лозы, соломки.</w:t>
      </w:r>
    </w:p>
    <w:p w14:paraId="5A670159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Гончарные изделия.</w:t>
      </w:r>
    </w:p>
    <w:p w14:paraId="3CAB987C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Резьба и инкрустация по дереву.</w:t>
      </w:r>
    </w:p>
    <w:p w14:paraId="1E05AF21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Бисерное рукоделие.</w:t>
      </w:r>
    </w:p>
    <w:p w14:paraId="5B1C55E9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Макраме.</w:t>
      </w:r>
    </w:p>
    <w:p w14:paraId="6918AC13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Художественное оформление национальной одежды.</w:t>
      </w:r>
    </w:p>
    <w:p w14:paraId="728E4C56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Вязание спицами и крючком.</w:t>
      </w:r>
    </w:p>
    <w:p w14:paraId="58136D9C" w14:textId="77777777" w:rsidR="007E4292" w:rsidRDefault="0000000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Флористика.</w:t>
      </w:r>
    </w:p>
    <w:p w14:paraId="7C60E8F0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 xml:space="preserve">Фотография и </w:t>
      </w:r>
      <w:proofErr w:type="spellStart"/>
      <w:r>
        <w:rPr>
          <w:rStyle w:val="a8"/>
          <w:rFonts w:asciiTheme="majorHAnsi" w:hAnsiTheme="majorHAnsi"/>
          <w:color w:val="000000"/>
        </w:rPr>
        <w:t>фотографика</w:t>
      </w:r>
      <w:proofErr w:type="spellEnd"/>
      <w:r>
        <w:rPr>
          <w:rStyle w:val="a8"/>
          <w:rFonts w:asciiTheme="majorHAnsi" w:hAnsiTheme="majorHAnsi"/>
          <w:color w:val="000000"/>
        </w:rPr>
        <w:t xml:space="preserve"> </w:t>
      </w:r>
      <w:r>
        <w:rPr>
          <w:rStyle w:val="a8"/>
          <w:rFonts w:asciiTheme="majorHAnsi" w:hAnsiTheme="majorHAnsi"/>
          <w:b w:val="0"/>
          <w:bCs w:val="0"/>
          <w:color w:val="000000"/>
        </w:rPr>
        <w:t>п</w:t>
      </w:r>
      <w:r>
        <w:rPr>
          <w:rFonts w:asciiTheme="majorHAnsi" w:hAnsiTheme="majorHAnsi"/>
          <w:color w:val="000000"/>
        </w:rPr>
        <w:t>редставляют до 5 работ от одного участника.</w:t>
      </w:r>
    </w:p>
    <w:p w14:paraId="2CD53547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Возраст: </w:t>
      </w:r>
      <w:proofErr w:type="gramStart"/>
      <w:r>
        <w:rPr>
          <w:rFonts w:asciiTheme="majorHAnsi" w:hAnsiTheme="majorHAnsi"/>
          <w:color w:val="000000"/>
        </w:rPr>
        <w:t>5-7</w:t>
      </w:r>
      <w:proofErr w:type="gramEnd"/>
      <w:r>
        <w:rPr>
          <w:rFonts w:asciiTheme="majorHAnsi" w:hAnsiTheme="majorHAnsi"/>
          <w:color w:val="000000"/>
        </w:rPr>
        <w:t xml:space="preserve"> лет, 8-9 лет; 10-12 лет; 13-15 лет; 16-18 лет; 19-25 лет; 26-40 лет; старше 40 лет без ограничений.</w:t>
      </w:r>
    </w:p>
    <w:p w14:paraId="0A69A276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Художественное слово.</w:t>
      </w:r>
      <w:r>
        <w:rPr>
          <w:rFonts w:asciiTheme="majorHAnsi" w:hAnsiTheme="majorHAnsi"/>
          <w:color w:val="000000"/>
        </w:rPr>
        <w:t> Выступление до 4 минут.</w:t>
      </w:r>
    </w:p>
    <w:p w14:paraId="118A4F27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Формы: соло, дуэт, ансамбль.</w:t>
      </w:r>
    </w:p>
    <w:p w14:paraId="020B4D2F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Возраст: детская (</w:t>
      </w:r>
      <w:proofErr w:type="gramStart"/>
      <w:r>
        <w:rPr>
          <w:rFonts w:asciiTheme="majorHAnsi" w:hAnsiTheme="majorHAnsi"/>
          <w:color w:val="000000"/>
        </w:rPr>
        <w:t>6-10</w:t>
      </w:r>
      <w:proofErr w:type="gramEnd"/>
      <w:r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069CB887" w14:textId="77777777" w:rsidR="007E4292" w:rsidRDefault="00000000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Проза.</w:t>
      </w:r>
    </w:p>
    <w:p w14:paraId="455FCC37" w14:textId="77777777" w:rsidR="007E4292" w:rsidRDefault="00000000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Поэзия.</w:t>
      </w:r>
    </w:p>
    <w:p w14:paraId="072A3B29" w14:textId="77777777" w:rsidR="007E4292" w:rsidRDefault="00000000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Сказ.</w:t>
      </w:r>
    </w:p>
    <w:p w14:paraId="7A2C5647" w14:textId="77777777" w:rsidR="007E4292" w:rsidRDefault="00000000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Литературно-музыкальная композиция.</w:t>
      </w:r>
    </w:p>
    <w:p w14:paraId="11F6DF73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Театр.</w:t>
      </w:r>
      <w:r>
        <w:rPr>
          <w:rFonts w:asciiTheme="majorHAnsi" w:hAnsiTheme="majorHAnsi"/>
          <w:color w:val="000000"/>
        </w:rPr>
        <w:t> Показ до 10 минут.</w:t>
      </w:r>
    </w:p>
    <w:p w14:paraId="46E709C8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Возраст: детская (</w:t>
      </w:r>
      <w:proofErr w:type="gramStart"/>
      <w:r>
        <w:rPr>
          <w:rFonts w:asciiTheme="majorHAnsi" w:hAnsiTheme="majorHAnsi"/>
          <w:color w:val="000000"/>
        </w:rPr>
        <w:t>6-10</w:t>
      </w:r>
      <w:proofErr w:type="gramEnd"/>
      <w:r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286F10AE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Академический.</w:t>
      </w:r>
    </w:p>
    <w:p w14:paraId="47DFA094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Народный.</w:t>
      </w:r>
    </w:p>
    <w:p w14:paraId="69201E89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lastRenderedPageBreak/>
        <w:t>Современный.</w:t>
      </w:r>
    </w:p>
    <w:p w14:paraId="104066A2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Драматический.</w:t>
      </w:r>
    </w:p>
    <w:p w14:paraId="11AE07CE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Детский, театр мимики и жеста.</w:t>
      </w:r>
    </w:p>
    <w:p w14:paraId="5C6E3117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Фольклорный.</w:t>
      </w:r>
    </w:p>
    <w:p w14:paraId="0A5E3599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Музыкальный.</w:t>
      </w:r>
    </w:p>
    <w:p w14:paraId="5B3AD3D2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Оперный.</w:t>
      </w:r>
    </w:p>
    <w:p w14:paraId="7ADD03B1" w14:textId="77777777" w:rsidR="007E4292" w:rsidRDefault="00000000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Кукольный.</w:t>
      </w:r>
    </w:p>
    <w:p w14:paraId="0BE3866E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Театр мод. </w:t>
      </w:r>
      <w:r>
        <w:rPr>
          <w:rFonts w:asciiTheme="majorHAnsi" w:hAnsiTheme="majorHAnsi"/>
          <w:color w:val="000000"/>
        </w:rPr>
        <w:t>Показ до 5 минут.</w:t>
      </w:r>
    </w:p>
    <w:p w14:paraId="32A8D772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Возраст: детская (</w:t>
      </w:r>
      <w:proofErr w:type="gramStart"/>
      <w:r>
        <w:rPr>
          <w:rFonts w:asciiTheme="majorHAnsi" w:hAnsiTheme="majorHAnsi"/>
          <w:color w:val="000000"/>
        </w:rPr>
        <w:t>6-10</w:t>
      </w:r>
      <w:proofErr w:type="gramEnd"/>
      <w:r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125DEDB5" w14:textId="77777777" w:rsidR="007E4292" w:rsidRDefault="00000000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Прет-а-порте.</w:t>
      </w:r>
    </w:p>
    <w:p w14:paraId="3875028F" w14:textId="77777777" w:rsidR="007E4292" w:rsidRDefault="00000000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Одежда.</w:t>
      </w:r>
    </w:p>
    <w:p w14:paraId="7BEFFE90" w14:textId="77777777" w:rsidR="007E4292" w:rsidRDefault="00000000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Вечерняя, детская, современная, молодежная.</w:t>
      </w:r>
    </w:p>
    <w:p w14:paraId="4105D99E" w14:textId="77777777" w:rsidR="007E4292" w:rsidRDefault="00000000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Костюм.</w:t>
      </w:r>
    </w:p>
    <w:p w14:paraId="187A4D41" w14:textId="77777777" w:rsidR="007E4292" w:rsidRDefault="00000000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Сценический, исторический.</w:t>
      </w:r>
    </w:p>
    <w:p w14:paraId="26F27BB3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Цирковое искусство. </w:t>
      </w:r>
      <w:r>
        <w:rPr>
          <w:rFonts w:asciiTheme="majorHAnsi" w:hAnsiTheme="majorHAnsi"/>
          <w:color w:val="000000"/>
        </w:rPr>
        <w:t>Показ 1 номер до 5 минут. Все жанры.</w:t>
      </w:r>
    </w:p>
    <w:p w14:paraId="3F8047A3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Возраст: детская (</w:t>
      </w:r>
      <w:proofErr w:type="gramStart"/>
      <w:r>
        <w:rPr>
          <w:rFonts w:asciiTheme="majorHAnsi" w:hAnsiTheme="majorHAnsi"/>
          <w:color w:val="000000"/>
        </w:rPr>
        <w:t>6-10</w:t>
      </w:r>
      <w:proofErr w:type="gramEnd"/>
      <w:r>
        <w:rPr>
          <w:rFonts w:asciiTheme="majorHAnsi" w:hAnsiTheme="majorHAnsi"/>
          <w:color w:val="000000"/>
        </w:rPr>
        <w:t xml:space="preserve"> лет); детско-юношеская (11-14 лет); молодежная (15-18 лет); взрослая (с 19 и старше); смешанная.</w:t>
      </w:r>
    </w:p>
    <w:p w14:paraId="3749083D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b/>
          <w:bCs/>
          <w:color w:val="000000"/>
        </w:rPr>
        <w:t>Хореография</w:t>
      </w:r>
      <w:r>
        <w:rPr>
          <w:rStyle w:val="apple-converted-space"/>
          <w:rFonts w:asciiTheme="majorHAnsi" w:hAnsiTheme="majorHAnsi"/>
          <w:b/>
          <w:bCs/>
          <w:color w:val="000000"/>
        </w:rPr>
        <w:t> </w:t>
      </w:r>
      <w:r>
        <w:rPr>
          <w:rFonts w:asciiTheme="majorHAnsi" w:hAnsiTheme="majorHAnsi"/>
          <w:color w:val="000000"/>
        </w:rPr>
        <w:t>оценивается по одному и двум конкурсным номерам продолжительностью не более 3,5 минут каждый.</w:t>
      </w:r>
    </w:p>
    <w:p w14:paraId="07CDE5B4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Возраст: </w:t>
      </w:r>
      <w:proofErr w:type="gramStart"/>
      <w:r>
        <w:rPr>
          <w:rFonts w:asciiTheme="majorHAnsi" w:hAnsiTheme="majorHAnsi"/>
          <w:color w:val="000000"/>
        </w:rPr>
        <w:t>3-5</w:t>
      </w:r>
      <w:proofErr w:type="gramEnd"/>
      <w:r>
        <w:rPr>
          <w:rFonts w:asciiTheme="majorHAnsi" w:hAnsiTheme="majorHAnsi"/>
          <w:color w:val="000000"/>
        </w:rPr>
        <w:t xml:space="preserve"> лет, 6-9 лет, 10-12 лет, 13-15 лет, 16-20 лет, 21-25 лет, смешанная и старшая возрастная группа 25+</w:t>
      </w:r>
    </w:p>
    <w:p w14:paraId="00F1E031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Формы: соло, дуэты, малые формы (до 5 человек), ансамбли (от 6 человек и более).</w:t>
      </w:r>
    </w:p>
    <w:p w14:paraId="5A327B4F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Детский танец.</w:t>
      </w:r>
    </w:p>
    <w:p w14:paraId="5DB178CA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Народный танец.</w:t>
      </w:r>
    </w:p>
    <w:p w14:paraId="7C73C2AF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Народно-стилизованный танец.</w:t>
      </w:r>
    </w:p>
    <w:p w14:paraId="0000A399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Эстрадный танец.</w:t>
      </w:r>
    </w:p>
    <w:p w14:paraId="3390C6FA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proofErr w:type="spellStart"/>
      <w:r>
        <w:rPr>
          <w:rFonts w:asciiTheme="majorHAnsi" w:hAnsiTheme="majorHAnsi"/>
          <w:color w:val="000000"/>
          <w:sz w:val="24"/>
          <w:szCs w:val="24"/>
        </w:rPr>
        <w:t>Эстрадно</w:t>
      </w:r>
      <w:proofErr w:type="spellEnd"/>
      <w:r>
        <w:rPr>
          <w:rFonts w:asciiTheme="majorHAnsi" w:hAnsiTheme="majorHAnsi"/>
          <w:color w:val="000000"/>
          <w:sz w:val="24"/>
          <w:szCs w:val="24"/>
        </w:rPr>
        <w:t xml:space="preserve"> - спортивный танец.</w:t>
      </w:r>
    </w:p>
    <w:p w14:paraId="542E269C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Современный танец.</w:t>
      </w:r>
    </w:p>
    <w:p w14:paraId="098C025F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Современная пластика.</w:t>
      </w:r>
    </w:p>
    <w:p w14:paraId="5B43A5DD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Классический танец.</w:t>
      </w:r>
    </w:p>
    <w:p w14:paraId="4D3F07B2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Бальный танец.</w:t>
      </w:r>
    </w:p>
    <w:p w14:paraId="06170D89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lastRenderedPageBreak/>
        <w:t>Историко-бытовой танец.</w:t>
      </w:r>
    </w:p>
    <w:p w14:paraId="3D6EFA64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Уличный танец.</w:t>
      </w:r>
    </w:p>
    <w:p w14:paraId="65889BF4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Фламенко.</w:t>
      </w:r>
    </w:p>
    <w:p w14:paraId="44D3C060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Степ танцы.</w:t>
      </w:r>
    </w:p>
    <w:p w14:paraId="0A87E976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 xml:space="preserve">Современная хореография (джаз, модерн, неоклассика, </w:t>
      </w:r>
      <w:proofErr w:type="spellStart"/>
      <w:r>
        <w:rPr>
          <w:rFonts w:asciiTheme="majorHAnsi" w:hAnsiTheme="majorHAnsi"/>
          <w:color w:val="000000"/>
          <w:sz w:val="24"/>
          <w:szCs w:val="24"/>
        </w:rPr>
        <w:t>контемперари</w:t>
      </w:r>
      <w:proofErr w:type="spellEnd"/>
      <w:r>
        <w:rPr>
          <w:rFonts w:asciiTheme="majorHAnsi" w:hAnsiTheme="majorHAnsi"/>
          <w:color w:val="000000"/>
          <w:sz w:val="24"/>
          <w:szCs w:val="24"/>
        </w:rPr>
        <w:t>).</w:t>
      </w:r>
    </w:p>
    <w:p w14:paraId="1B140B64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Хип-хоп (брейк-данс).</w:t>
      </w:r>
    </w:p>
    <w:p w14:paraId="6B05C5A8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proofErr w:type="spellStart"/>
      <w:r>
        <w:rPr>
          <w:rFonts w:asciiTheme="majorHAnsi" w:hAnsiTheme="majorHAnsi"/>
          <w:color w:val="000000"/>
          <w:sz w:val="24"/>
          <w:szCs w:val="24"/>
        </w:rPr>
        <w:t>Данс</w:t>
      </w:r>
      <w:proofErr w:type="spellEnd"/>
      <w:r>
        <w:rPr>
          <w:rFonts w:asciiTheme="majorHAnsi" w:hAnsiTheme="majorHAnsi"/>
          <w:color w:val="000000"/>
          <w:sz w:val="24"/>
          <w:szCs w:val="24"/>
        </w:rPr>
        <w:t xml:space="preserve"> шоу.</w:t>
      </w:r>
    </w:p>
    <w:p w14:paraId="577C9F10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Театр танца.</w:t>
      </w:r>
    </w:p>
    <w:p w14:paraId="62EF0B57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Первые шаги (коллектив, участники которого занимаются до 2 лет в коллективе не зависимо от возраста).</w:t>
      </w:r>
    </w:p>
    <w:p w14:paraId="07930357" w14:textId="77777777" w:rsidR="007E4292" w:rsidRDefault="00000000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Балетмейстерская работа.</w:t>
      </w:r>
    </w:p>
    <w:p w14:paraId="2DF3E850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 xml:space="preserve">5. Жюри </w:t>
      </w:r>
      <w:r>
        <w:rPr>
          <w:rFonts w:asciiTheme="majorHAnsi" w:hAnsiTheme="majorHAnsi"/>
          <w:color w:val="000000"/>
        </w:rPr>
        <w:t>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01241863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color w:val="000000"/>
        </w:rPr>
        <w:t>6. Награждение.</w:t>
      </w:r>
    </w:p>
    <w:p w14:paraId="60C840D7" w14:textId="77777777" w:rsidR="007E4292" w:rsidRDefault="00000000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Выход на сцену коллективов-участников независимо от участия в Гала-концерте не более 5 человек от коллектива в </w:t>
      </w:r>
      <w:r>
        <w:rPr>
          <w:rStyle w:val="a8"/>
          <w:rFonts w:asciiTheme="majorHAnsi" w:hAnsiTheme="majorHAnsi"/>
          <w:color w:val="000000"/>
          <w:sz w:val="24"/>
          <w:szCs w:val="24"/>
        </w:rPr>
        <w:t>концертных костюмах</w:t>
      </w:r>
      <w:r>
        <w:rPr>
          <w:rFonts w:asciiTheme="majorHAnsi" w:hAnsiTheme="majorHAnsi"/>
          <w:color w:val="000000"/>
          <w:sz w:val="24"/>
          <w:szCs w:val="24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7D6C5EC1" w14:textId="77777777" w:rsidR="007E4292" w:rsidRDefault="00000000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417C17EF" w14:textId="77777777" w:rsidR="007E4292" w:rsidRDefault="00000000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0B2D5E19" w14:textId="77777777" w:rsidR="007E4292" w:rsidRDefault="00000000">
      <w:pPr>
        <w:pStyle w:val="a7"/>
        <w:spacing w:line="360" w:lineRule="auto"/>
        <w:rPr>
          <w:rFonts w:asciiTheme="majorHAnsi" w:hAnsiTheme="majorHAnsi"/>
          <w:color w:val="000000"/>
        </w:rPr>
      </w:pPr>
      <w:r>
        <w:rPr>
          <w:rStyle w:val="a8"/>
          <w:rFonts w:asciiTheme="majorHAnsi" w:hAnsiTheme="majorHAnsi"/>
          <w:i/>
          <w:iCs/>
          <w:color w:val="FF0000"/>
        </w:rPr>
        <w:t>ВАЖНАЯ ИНФОРМАЦИЯ! Творческое объединение "Шаг Вперёд" не является организатором детских санаторно-курортных заездов, ответственность за питьевой режим несут руководители групп и сопровождающие. </w:t>
      </w:r>
    </w:p>
    <w:p w14:paraId="667F9615" w14:textId="59DE9C46" w:rsidR="007E4292" w:rsidRPr="00F75D63" w:rsidRDefault="00000000" w:rsidP="00F75D63">
      <w:pPr>
        <w:pStyle w:val="HTML"/>
        <w:spacing w:line="360" w:lineRule="auto"/>
        <w:jc w:val="center"/>
        <w:rPr>
          <w:rFonts w:asciiTheme="majorHAnsi" w:hAnsiTheme="majorHAnsi"/>
          <w:color w:val="000000"/>
        </w:rPr>
      </w:pPr>
      <w:r w:rsidRPr="00F75D63">
        <w:rPr>
          <w:rStyle w:val="a8"/>
          <w:rFonts w:asciiTheme="majorHAnsi" w:hAnsiTheme="majorHAnsi"/>
          <w:i/>
          <w:iCs/>
          <w:color w:val="000000"/>
        </w:rPr>
        <w:t xml:space="preserve">Регистрационный сбор </w:t>
      </w:r>
      <w:r w:rsidR="00F75D63" w:rsidRPr="00F75D63">
        <w:rPr>
          <w:rStyle w:val="a8"/>
          <w:rFonts w:asciiTheme="majorHAnsi" w:hAnsiTheme="majorHAnsi"/>
          <w:i/>
          <w:iCs/>
          <w:color w:val="000000"/>
        </w:rPr>
        <w:t>8</w:t>
      </w:r>
      <w:r w:rsidRPr="00F75D63">
        <w:rPr>
          <w:rStyle w:val="a8"/>
          <w:rFonts w:asciiTheme="majorHAnsi" w:hAnsiTheme="majorHAnsi"/>
          <w:i/>
          <w:iCs/>
          <w:color w:val="000000"/>
        </w:rPr>
        <w:t>00 руб. с участника (без проживания)</w:t>
      </w:r>
    </w:p>
    <w:p w14:paraId="47AD9BE3" w14:textId="7CCFC430" w:rsidR="007E4292" w:rsidRPr="00F75D63" w:rsidRDefault="00000000" w:rsidP="00F75D63">
      <w:pPr>
        <w:pStyle w:val="HTML"/>
        <w:spacing w:line="360" w:lineRule="auto"/>
        <w:jc w:val="center"/>
        <w:rPr>
          <w:rFonts w:asciiTheme="majorHAnsi" w:hAnsiTheme="majorHAnsi"/>
          <w:color w:val="000000"/>
        </w:rPr>
      </w:pPr>
      <w:r w:rsidRPr="00F75D63">
        <w:rPr>
          <w:rStyle w:val="a8"/>
          <w:rFonts w:asciiTheme="majorHAnsi" w:hAnsiTheme="majorHAnsi"/>
          <w:i/>
          <w:iCs/>
          <w:color w:val="000000"/>
        </w:rPr>
        <w:t>Регистрационный сбор от 10% от стоимости с участника (с проживанием) включен в</w:t>
      </w:r>
      <w:r w:rsidR="00F75D63" w:rsidRPr="00F75D63">
        <w:rPr>
          <w:rStyle w:val="a8"/>
          <w:rFonts w:asciiTheme="majorHAnsi" w:hAnsiTheme="majorHAnsi"/>
          <w:i/>
          <w:iCs/>
          <w:color w:val="000000"/>
        </w:rPr>
        <w:t xml:space="preserve"> </w:t>
      </w:r>
      <w:r w:rsidRPr="00F75D63">
        <w:rPr>
          <w:rStyle w:val="a8"/>
          <w:rFonts w:asciiTheme="majorHAnsi" w:hAnsiTheme="majorHAnsi"/>
          <w:i/>
          <w:iCs/>
          <w:color w:val="000000"/>
        </w:rPr>
        <w:t>стоимость</w:t>
      </w:r>
    </w:p>
    <w:p w14:paraId="6A4241C2" w14:textId="77777777" w:rsidR="007E4292" w:rsidRPr="00F75D63" w:rsidRDefault="00000000" w:rsidP="00F75D63">
      <w:pPr>
        <w:pStyle w:val="HTML"/>
        <w:spacing w:line="360" w:lineRule="auto"/>
        <w:jc w:val="center"/>
        <w:rPr>
          <w:rFonts w:asciiTheme="majorHAnsi" w:hAnsiTheme="majorHAnsi"/>
          <w:color w:val="000000"/>
        </w:rPr>
      </w:pPr>
      <w:r w:rsidRPr="00F75D63">
        <w:rPr>
          <w:rStyle w:val="a8"/>
          <w:rFonts w:asciiTheme="majorHAnsi" w:hAnsiTheme="majorHAnsi"/>
          <w:i/>
          <w:iCs/>
          <w:color w:val="000000"/>
        </w:rPr>
        <w:t>В случае снятия заявки регистрационный сбор не возвращается.</w:t>
      </w:r>
    </w:p>
    <w:p w14:paraId="0AE197B5" w14:textId="77777777" w:rsidR="007E4292" w:rsidRDefault="007E4292">
      <w:pPr>
        <w:pStyle w:val="HTML"/>
        <w:spacing w:line="360" w:lineRule="auto"/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</w:pPr>
    </w:p>
    <w:p w14:paraId="0B85A145" w14:textId="5119E5F2" w:rsidR="007E4292" w:rsidRPr="00F75D63" w:rsidRDefault="00000000" w:rsidP="00F75D63">
      <w:pPr>
        <w:pStyle w:val="HTML"/>
        <w:spacing w:line="360" w:lineRule="auto"/>
        <w:jc w:val="center"/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</w:pPr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>Заявки на участие в фестивале-конкурсе принимаются на электронную почту </w:t>
      </w:r>
      <w:proofErr w:type="spellStart"/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>e-mail</w:t>
      </w:r>
      <w:proofErr w:type="spellEnd"/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>: info-continent@mail.ru, </w:t>
      </w:r>
      <w:hyperlink r:id="rId12" w:history="1">
        <w:r w:rsidRPr="00F75D63">
          <w:rPr>
            <w:rStyle w:val="a8"/>
            <w:rFonts w:asciiTheme="majorHAnsi" w:hAnsiTheme="majorHAnsi"/>
            <w:i/>
            <w:iCs/>
            <w:color w:val="000000"/>
            <w:sz w:val="22"/>
            <w:szCs w:val="22"/>
          </w:rPr>
          <w:t>info@festivalru.ru</w:t>
        </w:r>
      </w:hyperlink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> или с сайта </w:t>
      </w:r>
      <w:r w:rsidRPr="00F75D63"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>www.festivalru.ru</w:t>
      </w:r>
    </w:p>
    <w:p w14:paraId="2088957B" w14:textId="77777777" w:rsidR="007E4292" w:rsidRDefault="00000000">
      <w:pPr>
        <w:pStyle w:val="HTML"/>
        <w:spacing w:line="360" w:lineRule="auto"/>
        <w:rPr>
          <w:rFonts w:asciiTheme="majorHAnsi" w:hAnsiTheme="majorHAnsi"/>
          <w:color w:val="000000"/>
          <w:sz w:val="22"/>
          <w:szCs w:val="22"/>
        </w:rPr>
      </w:pPr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 xml:space="preserve"> </w:t>
      </w:r>
    </w:p>
    <w:p w14:paraId="45122149" w14:textId="637EA40C" w:rsidR="007E4292" w:rsidRPr="00F75D63" w:rsidRDefault="00000000" w:rsidP="00F75D63">
      <w:pPr>
        <w:pStyle w:val="HTML"/>
        <w:spacing w:line="360" w:lineRule="auto"/>
        <w:rPr>
          <w:rFonts w:asciiTheme="majorHAnsi" w:hAnsiTheme="majorHAnsi"/>
          <w:color w:val="000000"/>
          <w:sz w:val="22"/>
          <w:szCs w:val="22"/>
        </w:rPr>
      </w:pPr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lastRenderedPageBreak/>
        <w:t xml:space="preserve">Предоплата вносится в течение </w:t>
      </w:r>
      <w:proofErr w:type="gramStart"/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>5-ти</w:t>
      </w:r>
      <w:proofErr w:type="gramEnd"/>
      <w:r>
        <w:rPr>
          <w:rStyle w:val="a8"/>
          <w:rFonts w:asciiTheme="majorHAnsi" w:hAnsiTheme="majorHAnsi"/>
          <w:i/>
          <w:iCs/>
          <w:color w:val="000000"/>
          <w:sz w:val="22"/>
          <w:szCs w:val="22"/>
        </w:rPr>
        <w:t xml:space="preserve"> рабочих дней после выставления счета.</w:t>
      </w:r>
    </w:p>
    <w:p w14:paraId="6393D18C" w14:textId="77777777" w:rsidR="007E4292" w:rsidRDefault="007E429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7E4292" w14:paraId="2286D9CA" w14:textId="77777777">
        <w:tc>
          <w:tcPr>
            <w:tcW w:w="3530" w:type="dxa"/>
          </w:tcPr>
          <w:p w14:paraId="38DAD482" w14:textId="77777777" w:rsidR="007E4292" w:rsidRDefault="007E4292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</w:p>
          <w:p w14:paraId="3E17413D" w14:textId="77777777" w:rsidR="007E4292" w:rsidRDefault="007E4292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</w:p>
          <w:p w14:paraId="1D2E9BFA" w14:textId="77777777" w:rsidR="007E4292" w:rsidRDefault="007E4292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</w:p>
          <w:p w14:paraId="20227EFE" w14:textId="77777777" w:rsidR="007E4292" w:rsidRDefault="007E4292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</w:p>
          <w:p w14:paraId="666EA073" w14:textId="77777777" w:rsidR="007E4292" w:rsidRDefault="00000000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  <w:r>
              <w:rPr>
                <w:rStyle w:val="a8"/>
                <w:rFonts w:asciiTheme="majorHAnsi" w:hAnsiTheme="majorHAnsi" w:cs="Arial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</w:rPr>
              <w:t>Шаг Вперёд»</w:t>
            </w:r>
          </w:p>
          <w:p w14:paraId="3D0E553D" w14:textId="77777777" w:rsidR="007E4292" w:rsidRDefault="00000000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  <w:r>
              <w:rPr>
                <w:rStyle w:val="a8"/>
                <w:rFonts w:asciiTheme="majorHAnsi" w:hAnsiTheme="majorHAnsi" w:cs="Arial"/>
              </w:rPr>
              <w:t>+7 (912) 22 900 53</w:t>
            </w:r>
          </w:p>
        </w:tc>
        <w:tc>
          <w:tcPr>
            <w:tcW w:w="7061" w:type="dxa"/>
          </w:tcPr>
          <w:p w14:paraId="69E8C97E" w14:textId="77777777" w:rsidR="007E4292" w:rsidRDefault="00000000">
            <w:pPr>
              <w:spacing w:after="0" w:line="360" w:lineRule="auto"/>
              <w:rPr>
                <w:rStyle w:val="a8"/>
                <w:rFonts w:asciiTheme="majorHAnsi" w:hAnsiTheme="majorHAnsi" w:cs="Arial"/>
              </w:rPr>
            </w:pPr>
            <w:r>
              <w:rPr>
                <w:rStyle w:val="a8"/>
                <w:rFonts w:asciiTheme="majorHAnsi" w:hAnsiTheme="majorHAnsi" w:cs="Arial"/>
                <w:noProof/>
              </w:rPr>
              <w:drawing>
                <wp:inline distT="0" distB="0" distL="0" distR="0" wp14:anchorId="40489B7A" wp14:editId="3C816373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5DED41" w14:textId="77777777" w:rsidR="007E4292" w:rsidRDefault="007E429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7E4292">
      <w:pgSz w:w="11906" w:h="16838"/>
      <w:pgMar w:top="340" w:right="680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8478E" w14:textId="77777777" w:rsidR="009C2082" w:rsidRDefault="009C2082">
      <w:pPr>
        <w:spacing w:line="240" w:lineRule="auto"/>
      </w:pPr>
      <w:r>
        <w:separator/>
      </w:r>
    </w:p>
  </w:endnote>
  <w:endnote w:type="continuationSeparator" w:id="0">
    <w:p w14:paraId="171B3502" w14:textId="77777777" w:rsidR="009C2082" w:rsidRDefault="009C20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Cambria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E8789" w14:textId="77777777" w:rsidR="009C2082" w:rsidRDefault="009C2082">
      <w:pPr>
        <w:spacing w:after="0"/>
      </w:pPr>
      <w:r>
        <w:separator/>
      </w:r>
    </w:p>
  </w:footnote>
  <w:footnote w:type="continuationSeparator" w:id="0">
    <w:p w14:paraId="4D990EEF" w14:textId="77777777" w:rsidR="009C2082" w:rsidRDefault="009C20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36E13"/>
    <w:multiLevelType w:val="multilevel"/>
    <w:tmpl w:val="1F536E1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CD6D93"/>
    <w:multiLevelType w:val="multilevel"/>
    <w:tmpl w:val="33CD6D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02192"/>
    <w:multiLevelType w:val="multilevel"/>
    <w:tmpl w:val="37A021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01C17"/>
    <w:multiLevelType w:val="multilevel"/>
    <w:tmpl w:val="38A01C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0D778E"/>
    <w:multiLevelType w:val="multilevel"/>
    <w:tmpl w:val="4B0D77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926169"/>
    <w:multiLevelType w:val="multilevel"/>
    <w:tmpl w:val="5692616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F70AC8"/>
    <w:multiLevelType w:val="multilevel"/>
    <w:tmpl w:val="61F70A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566C6D"/>
    <w:multiLevelType w:val="multilevel"/>
    <w:tmpl w:val="65566C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1451CA"/>
    <w:multiLevelType w:val="multilevel"/>
    <w:tmpl w:val="6A1451C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DC62D7"/>
    <w:multiLevelType w:val="multilevel"/>
    <w:tmpl w:val="6DDC62D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D05D48"/>
    <w:multiLevelType w:val="multilevel"/>
    <w:tmpl w:val="76D05D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F766C4"/>
    <w:multiLevelType w:val="multilevel"/>
    <w:tmpl w:val="78F766C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F067FF"/>
    <w:multiLevelType w:val="multilevel"/>
    <w:tmpl w:val="7BF067F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F01E65"/>
    <w:multiLevelType w:val="multilevel"/>
    <w:tmpl w:val="7EF01E6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210007">
    <w:abstractNumId w:val="3"/>
  </w:num>
  <w:num w:numId="2" w16cid:durableId="1571427154">
    <w:abstractNumId w:val="11"/>
  </w:num>
  <w:num w:numId="3" w16cid:durableId="444617902">
    <w:abstractNumId w:val="9"/>
  </w:num>
  <w:num w:numId="4" w16cid:durableId="1745371403">
    <w:abstractNumId w:val="0"/>
  </w:num>
  <w:num w:numId="5" w16cid:durableId="457603271">
    <w:abstractNumId w:val="5"/>
  </w:num>
  <w:num w:numId="6" w16cid:durableId="1077632742">
    <w:abstractNumId w:val="8"/>
  </w:num>
  <w:num w:numId="7" w16cid:durableId="1468430022">
    <w:abstractNumId w:val="7"/>
  </w:num>
  <w:num w:numId="8" w16cid:durableId="1839923959">
    <w:abstractNumId w:val="4"/>
  </w:num>
  <w:num w:numId="9" w16cid:durableId="1724064533">
    <w:abstractNumId w:val="6"/>
  </w:num>
  <w:num w:numId="10" w16cid:durableId="1451432948">
    <w:abstractNumId w:val="12"/>
  </w:num>
  <w:num w:numId="11" w16cid:durableId="1282498335">
    <w:abstractNumId w:val="10"/>
  </w:num>
  <w:num w:numId="12" w16cid:durableId="177353825">
    <w:abstractNumId w:val="1"/>
  </w:num>
  <w:num w:numId="13" w16cid:durableId="463472527">
    <w:abstractNumId w:val="2"/>
  </w:num>
  <w:num w:numId="14" w16cid:durableId="16324420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45"/>
    <w:rsid w:val="FFFF29DA"/>
    <w:rsid w:val="00051B65"/>
    <w:rsid w:val="00057784"/>
    <w:rsid w:val="00091C92"/>
    <w:rsid w:val="000A15FD"/>
    <w:rsid w:val="000F44EB"/>
    <w:rsid w:val="0010578D"/>
    <w:rsid w:val="00115461"/>
    <w:rsid w:val="00132E27"/>
    <w:rsid w:val="0013344F"/>
    <w:rsid w:val="001A55FB"/>
    <w:rsid w:val="001D6944"/>
    <w:rsid w:val="00226425"/>
    <w:rsid w:val="0023182C"/>
    <w:rsid w:val="00234829"/>
    <w:rsid w:val="00297773"/>
    <w:rsid w:val="002C5779"/>
    <w:rsid w:val="00304398"/>
    <w:rsid w:val="0030586C"/>
    <w:rsid w:val="00323E28"/>
    <w:rsid w:val="00341923"/>
    <w:rsid w:val="0036369C"/>
    <w:rsid w:val="003B50FB"/>
    <w:rsid w:val="003C0275"/>
    <w:rsid w:val="00405D7A"/>
    <w:rsid w:val="0046593A"/>
    <w:rsid w:val="0047403D"/>
    <w:rsid w:val="0047798D"/>
    <w:rsid w:val="004D335B"/>
    <w:rsid w:val="004D7FFD"/>
    <w:rsid w:val="00500D49"/>
    <w:rsid w:val="00500EF7"/>
    <w:rsid w:val="005341DB"/>
    <w:rsid w:val="005E550C"/>
    <w:rsid w:val="005E6AF5"/>
    <w:rsid w:val="00601945"/>
    <w:rsid w:val="006418B3"/>
    <w:rsid w:val="00643092"/>
    <w:rsid w:val="006A3EDB"/>
    <w:rsid w:val="006A55DF"/>
    <w:rsid w:val="006B0D96"/>
    <w:rsid w:val="006B2E82"/>
    <w:rsid w:val="006C334E"/>
    <w:rsid w:val="006C349E"/>
    <w:rsid w:val="006C38CD"/>
    <w:rsid w:val="006C6D00"/>
    <w:rsid w:val="006D6649"/>
    <w:rsid w:val="006F57C3"/>
    <w:rsid w:val="00724119"/>
    <w:rsid w:val="00733A60"/>
    <w:rsid w:val="0076121F"/>
    <w:rsid w:val="00763AAD"/>
    <w:rsid w:val="007668BD"/>
    <w:rsid w:val="0077746E"/>
    <w:rsid w:val="007A082E"/>
    <w:rsid w:val="007E4292"/>
    <w:rsid w:val="007E45B6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C560A"/>
    <w:rsid w:val="008D220D"/>
    <w:rsid w:val="008E0A61"/>
    <w:rsid w:val="009428D7"/>
    <w:rsid w:val="0095252E"/>
    <w:rsid w:val="00972245"/>
    <w:rsid w:val="009C2082"/>
    <w:rsid w:val="009D5EE4"/>
    <w:rsid w:val="009E4E08"/>
    <w:rsid w:val="00A157C7"/>
    <w:rsid w:val="00A323B9"/>
    <w:rsid w:val="00A3653B"/>
    <w:rsid w:val="00A52E6C"/>
    <w:rsid w:val="00A939B5"/>
    <w:rsid w:val="00AB799C"/>
    <w:rsid w:val="00AC4208"/>
    <w:rsid w:val="00AE078A"/>
    <w:rsid w:val="00B02DCF"/>
    <w:rsid w:val="00B32AED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C534F0"/>
    <w:rsid w:val="00C97790"/>
    <w:rsid w:val="00CA6285"/>
    <w:rsid w:val="00CC6229"/>
    <w:rsid w:val="00CD3A2F"/>
    <w:rsid w:val="00D05618"/>
    <w:rsid w:val="00D40401"/>
    <w:rsid w:val="00D40698"/>
    <w:rsid w:val="00D4078A"/>
    <w:rsid w:val="00D42044"/>
    <w:rsid w:val="00D511A7"/>
    <w:rsid w:val="00D60CD0"/>
    <w:rsid w:val="00D952E3"/>
    <w:rsid w:val="00D95795"/>
    <w:rsid w:val="00D97F38"/>
    <w:rsid w:val="00E15D2B"/>
    <w:rsid w:val="00E272E5"/>
    <w:rsid w:val="00E53FA6"/>
    <w:rsid w:val="00E652CE"/>
    <w:rsid w:val="00EA1DF0"/>
    <w:rsid w:val="00ED68B6"/>
    <w:rsid w:val="00EE13E4"/>
    <w:rsid w:val="00EF52B1"/>
    <w:rsid w:val="00F35D38"/>
    <w:rsid w:val="00F55D31"/>
    <w:rsid w:val="00F75D63"/>
    <w:rsid w:val="3326119C"/>
    <w:rsid w:val="7F310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ED504"/>
  <w15:docId w15:val="{4BDD134D-F710-854E-AA1F-3D0BBDC6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</w:rPr>
  </w:style>
  <w:style w:type="character" w:customStyle="1" w:styleId="ab-label">
    <w:name w:val="ab-label"/>
    <w:basedOn w:val="a0"/>
  </w:style>
  <w:style w:type="character" w:customStyle="1" w:styleId="screen-reader-text">
    <w:name w:val="screen-reader-text"/>
    <w:basedOn w:val="a0"/>
  </w:style>
  <w:style w:type="character" w:customStyle="1" w:styleId="wpseo-score-text">
    <w:name w:val="wpseo-score-text"/>
    <w:basedOn w:val="a0"/>
  </w:style>
  <w:style w:type="character" w:customStyle="1" w:styleId="monsterinsights-admin-bar-handle-text">
    <w:name w:val="monsterinsights-admin-bar-handle-text"/>
    <w:basedOn w:val="a0"/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">
    <w:name w:val="z-Начало формы Знак"/>
    <w:basedOn w:val="a0"/>
    <w:link w:val="z-1"/>
    <w:uiPriority w:val="99"/>
    <w:semiHidden/>
    <w:rPr>
      <w:rFonts w:ascii="Arial" w:hAnsi="Arial" w:cs="Arial"/>
      <w:vanish/>
      <w:sz w:val="16"/>
      <w:szCs w:val="16"/>
    </w:rPr>
  </w:style>
  <w:style w:type="paragraph" w:customStyle="1" w:styleId="z-10">
    <w:name w:val="z-Конец формы1"/>
    <w:basedOn w:val="a"/>
    <w:next w:val="a"/>
    <w:link w:val="z-0"/>
    <w:uiPriority w:val="99"/>
    <w:semiHidden/>
    <w:unhideWhenUsed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10"/>
    <w:uiPriority w:val="99"/>
    <w:semiHidden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</w:style>
  <w:style w:type="character" w:customStyle="1" w:styleId="apple-converted-space">
    <w:name w:val="apple-converted-space"/>
    <w:basedOn w:val="a0"/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info-%20continen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estivalru.ru/products/festival-konkurs-soch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estivalru.ru/products/festival-konkurs-soch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estivalru.ru/products/festival-konkurs-soch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1420</Words>
  <Characters>8095</Characters>
  <Application>Microsoft Office Word</Application>
  <DocSecurity>0</DocSecurity>
  <Lines>67</Lines>
  <Paragraphs>18</Paragraphs>
  <ScaleCrop>false</ScaleCrop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2022-08-04T13:45:00Z</cp:lastPrinted>
  <dcterms:created xsi:type="dcterms:W3CDTF">2025-05-17T10:03:00Z</dcterms:created>
  <dcterms:modified xsi:type="dcterms:W3CDTF">2025-05-17T10:03:00Z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1033-5.7.3.8095</vt:lpwstr>
  </property>
</Properties>
</file>